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72" w:rsidRPr="00181272" w:rsidRDefault="00181272" w:rsidP="00181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12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ИРОПЗ - индекс разрушения </w:t>
      </w:r>
      <w:proofErr w:type="spellStart"/>
      <w:r w:rsidRPr="001812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окклюзионной</w:t>
      </w:r>
      <w:proofErr w:type="spellEnd"/>
      <w:r w:rsidRPr="001812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поверхности зуба по В.Ю. </w:t>
      </w:r>
      <w:proofErr w:type="spellStart"/>
      <w:r w:rsidRPr="001812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Миликевичу</w:t>
      </w:r>
      <w:proofErr w:type="spellEnd"/>
    </w:p>
    <w:p w:rsidR="00181272" w:rsidRPr="00181272" w:rsidRDefault="00181272" w:rsidP="0018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sz w:val="24"/>
          <w:szCs w:val="24"/>
        </w:rPr>
        <w:t>29 Января 2016</w:t>
      </w:r>
    </w:p>
    <w:p w:rsidR="00181272" w:rsidRPr="00181272" w:rsidRDefault="00181272" w:rsidP="0018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анатомической формы </w:t>
      </w:r>
      <w:proofErr w:type="spellStart"/>
      <w:r w:rsidRPr="00181272">
        <w:rPr>
          <w:rFonts w:ascii="Times New Roman" w:eastAsia="Times New Roman" w:hAnsi="Times New Roman" w:cs="Times New Roman"/>
          <w:sz w:val="24"/>
          <w:szCs w:val="24"/>
        </w:rPr>
        <w:t>коронковой</w:t>
      </w:r>
      <w:proofErr w:type="spellEnd"/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части зуба может проводиться пломбированием и/или протезированием (изготовление вкладки, изготовление искусственной коронки, изготовление штифтовой конструкции). Для выбора метода восстановления анатомической формы </w:t>
      </w:r>
      <w:proofErr w:type="spellStart"/>
      <w:r w:rsidRPr="00181272">
        <w:rPr>
          <w:rFonts w:ascii="Times New Roman" w:eastAsia="Times New Roman" w:hAnsi="Times New Roman" w:cs="Times New Roman"/>
          <w:sz w:val="24"/>
          <w:szCs w:val="24"/>
        </w:rPr>
        <w:t>коронковой</w:t>
      </w:r>
      <w:proofErr w:type="spellEnd"/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части зуба необходимо оценить степень разрушения </w:t>
      </w:r>
      <w:proofErr w:type="spellStart"/>
      <w:r w:rsidRPr="00181272">
        <w:rPr>
          <w:rFonts w:ascii="Times New Roman" w:eastAsia="Times New Roman" w:hAnsi="Times New Roman" w:cs="Times New Roman"/>
          <w:sz w:val="24"/>
          <w:szCs w:val="24"/>
        </w:rPr>
        <w:t>коронковой</w:t>
      </w:r>
      <w:proofErr w:type="spellEnd"/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части зуба. Используют индекс разрушения </w:t>
      </w:r>
      <w:proofErr w:type="spellStart"/>
      <w:r w:rsidRPr="00181272">
        <w:rPr>
          <w:rFonts w:ascii="Times New Roman" w:eastAsia="Times New Roman" w:hAnsi="Times New Roman" w:cs="Times New Roman"/>
          <w:sz w:val="24"/>
          <w:szCs w:val="24"/>
        </w:rPr>
        <w:t>окклюзионной</w:t>
      </w:r>
      <w:proofErr w:type="spellEnd"/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зуба (ИРОПЗ) по В.Ю. </w:t>
      </w:r>
      <w:proofErr w:type="spellStart"/>
      <w:r w:rsidRPr="00181272">
        <w:rPr>
          <w:rFonts w:ascii="Times New Roman" w:eastAsia="Times New Roman" w:hAnsi="Times New Roman" w:cs="Times New Roman"/>
          <w:sz w:val="24"/>
          <w:szCs w:val="24"/>
        </w:rPr>
        <w:t>Миликевичу</w:t>
      </w:r>
      <w:proofErr w:type="spellEnd"/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1272" w:rsidRPr="00181272" w:rsidRDefault="00181272" w:rsidP="0018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2819400"/>
            <wp:effectExtent l="19050" t="0" r="0" b="0"/>
            <wp:docPr id="1" name="Рисунок 1" descr="http://elestom.ru/upload/iblock/db1/db18ea16268cfe0ef0efdaabb1635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stom.ru/upload/iblock/db1/db18ea16268cfe0ef0efdaabb1635b7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272" w:rsidRPr="00181272" w:rsidRDefault="00181272" w:rsidP="0018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i/>
          <w:iCs/>
          <w:sz w:val="24"/>
          <w:szCs w:val="24"/>
        </w:rPr>
        <w:t>Табл. 1 (ИРОПЗ по </w:t>
      </w:r>
      <w:proofErr w:type="spellStart"/>
      <w:r w:rsidRPr="00181272">
        <w:rPr>
          <w:rFonts w:ascii="Times New Roman" w:eastAsia="Times New Roman" w:hAnsi="Times New Roman" w:cs="Times New Roman"/>
          <w:i/>
          <w:iCs/>
          <w:sz w:val="24"/>
          <w:szCs w:val="24"/>
        </w:rPr>
        <w:t>Блеку</w:t>
      </w:r>
      <w:proofErr w:type="spellEnd"/>
      <w:r w:rsidRPr="0018127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272" w:rsidRPr="00181272" w:rsidRDefault="00181272" w:rsidP="0018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К Клиническим рекомендациям (протоколам лечения) «Болезни пульпы зуба» </w:t>
      </w:r>
    </w:p>
    <w:p w:rsidR="00181272" w:rsidRPr="00181272" w:rsidRDefault="00181272" w:rsidP="0018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Восстановление анатомической формы </w:t>
      </w:r>
      <w:proofErr w:type="spellStart"/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коронковой</w:t>
      </w:r>
      <w:proofErr w:type="spellEnd"/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части зуба после проведения </w:t>
      </w:r>
      <w:proofErr w:type="spellStart"/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эндодонтического</w:t>
      </w:r>
      <w:proofErr w:type="spellEnd"/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лечения</w:t>
      </w: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272" w:rsidRPr="00181272" w:rsidRDefault="00181272" w:rsidP="0018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Восстановление анатомической формы </w:t>
      </w:r>
      <w:proofErr w:type="spellStart"/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коронковой</w:t>
      </w:r>
      <w:proofErr w:type="spellEnd"/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части зуба пломбированием</w:t>
      </w: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272" w:rsidRPr="00181272" w:rsidRDefault="00181272" w:rsidP="0018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При показателях ИРОПЗ 0,2 — 0,4 применяется метод пломбирования. После окончания </w:t>
      </w:r>
      <w:proofErr w:type="spellStart"/>
      <w:r w:rsidRPr="00181272">
        <w:rPr>
          <w:rFonts w:ascii="Times New Roman" w:eastAsia="Times New Roman" w:hAnsi="Times New Roman" w:cs="Times New Roman"/>
          <w:sz w:val="24"/>
          <w:szCs w:val="24"/>
        </w:rPr>
        <w:t>эндодонтического</w:t>
      </w:r>
      <w:proofErr w:type="spellEnd"/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лечения возможна постановка временной пломбы (повязки), если невозможно поставить постоянную пломбу в первое посещение или для предотвращения возможных осложнений. Постоянное пломбирование проводят в одно посещение. </w:t>
      </w:r>
    </w:p>
    <w:p w:rsidR="00181272" w:rsidRPr="00181272" w:rsidRDefault="00181272" w:rsidP="0018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Восстановление анатомической формы </w:t>
      </w:r>
      <w:proofErr w:type="spellStart"/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коронковой</w:t>
      </w:r>
      <w:proofErr w:type="spellEnd"/>
      <w:r w:rsidRPr="00181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части зуба протезированием</w:t>
      </w: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272" w:rsidRPr="00181272" w:rsidRDefault="00181272" w:rsidP="0018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Показаниями к протезированию является: </w:t>
      </w:r>
    </w:p>
    <w:p w:rsidR="00181272" w:rsidRPr="00181272" w:rsidRDefault="00181272" w:rsidP="00181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убыль твердых тканей </w:t>
      </w:r>
      <w:proofErr w:type="spellStart"/>
      <w:r w:rsidRPr="00181272">
        <w:rPr>
          <w:rFonts w:ascii="Times New Roman" w:eastAsia="Times New Roman" w:hAnsi="Times New Roman" w:cs="Times New Roman"/>
          <w:sz w:val="24"/>
          <w:szCs w:val="24"/>
        </w:rPr>
        <w:t>коронковой</w:t>
      </w:r>
      <w:proofErr w:type="spellEnd"/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части зуба после препарирования: для группы жевательных зубов при ИРОПЗ&gt; 0,4 показано изготовление вкладок из металлов, из керамики или из композитных материалов. При ИРОПЗ &gt; 0,6 показано изготовление искусственных коронок, при ИРОПЗ&gt;0,8 показано применение штифтовых конструкций с последующим изготовлением коронок, </w:t>
      </w:r>
    </w:p>
    <w:p w:rsidR="00181272" w:rsidRPr="00181272" w:rsidRDefault="00181272" w:rsidP="00181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развития деформаций зубочелюстной системы при наличии соседних зубов с пломбами, восстанавливающими </w:t>
      </w:r>
      <w:proofErr w:type="gramStart"/>
      <w:r w:rsidRPr="00181272">
        <w:rPr>
          <w:rFonts w:ascii="Times New Roman" w:eastAsia="Times New Roman" w:hAnsi="Times New Roman" w:cs="Times New Roman"/>
          <w:sz w:val="24"/>
          <w:szCs w:val="24"/>
        </w:rPr>
        <w:t>более ½ жевательной</w:t>
      </w:r>
      <w:proofErr w:type="gramEnd"/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 поверхности. </w:t>
      </w:r>
    </w:p>
    <w:p w:rsidR="00181272" w:rsidRPr="00181272" w:rsidRDefault="00181272" w:rsidP="0018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272">
        <w:rPr>
          <w:rFonts w:ascii="Times New Roman" w:eastAsia="Times New Roman" w:hAnsi="Times New Roman" w:cs="Times New Roman"/>
          <w:sz w:val="24"/>
          <w:szCs w:val="24"/>
        </w:rPr>
        <w:t xml:space="preserve">Вкладки, искусственные коронки, штифтовые конструкции позволяют восстановить анатомическую форму, функцию зуба, предупредить развитие патологического процесса, обеспечить эстетику зубного ряда. </w:t>
      </w:r>
    </w:p>
    <w:p w:rsidR="00BA27C9" w:rsidRDefault="00BA27C9"/>
    <w:sectPr w:rsidR="00BA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D53"/>
    <w:multiLevelType w:val="multilevel"/>
    <w:tmpl w:val="5D7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272"/>
    <w:rsid w:val="00181272"/>
    <w:rsid w:val="00BA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Николаевна</cp:lastModifiedBy>
  <cp:revision>3</cp:revision>
  <cp:lastPrinted>2017-01-24T05:13:00Z</cp:lastPrinted>
  <dcterms:created xsi:type="dcterms:W3CDTF">2017-01-24T05:12:00Z</dcterms:created>
  <dcterms:modified xsi:type="dcterms:W3CDTF">2017-01-24T05:13:00Z</dcterms:modified>
</cp:coreProperties>
</file>