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7472A" w14:textId="77777777" w:rsidR="00261361" w:rsidRDefault="00000000">
      <w:pPr>
        <w:pStyle w:val="2"/>
        <w:rPr>
          <w:b/>
          <w:bCs/>
          <w:color w:val="009688"/>
          <w:sz w:val="36"/>
          <w:szCs w:val="36"/>
        </w:rPr>
      </w:pPr>
      <w:r>
        <w:rPr>
          <w:b/>
          <w:bCs/>
          <w:color w:val="009688"/>
          <w:sz w:val="36"/>
          <w:szCs w:val="36"/>
        </w:rPr>
        <w:t>Памятка для населения «Меры по профилактике ОРВИ и гриппа»</w:t>
      </w:r>
    </w:p>
    <w:p w14:paraId="62020F57" w14:textId="77777777" w:rsidR="00261361" w:rsidRDefault="00000000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7FCE4108" wp14:editId="26A1D9DA">
            <wp:simplePos x="0" y="0"/>
            <wp:positionH relativeFrom="column">
              <wp:posOffset>28437</wp:posOffset>
            </wp:positionH>
            <wp:positionV relativeFrom="paragraph">
              <wp:posOffset>56519</wp:posOffset>
            </wp:positionV>
            <wp:extent cx="6119996" cy="3899522"/>
            <wp:effectExtent l="0" t="0" r="0" b="5728"/>
            <wp:wrapSquare wrapText="bothSides"/>
            <wp:docPr id="1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b="52280"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38995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4136AD4" w14:textId="77777777" w:rsidR="00261361" w:rsidRDefault="00000000">
      <w:pPr>
        <w:pStyle w:val="Textbody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ab/>
        <w:t>Грипп и другие острые респираторные вирусные инфекции (ОРВИ) находятся на первом месте по числу ежегодно заболевающих людей. Серовариантов других респираторных вирусов очень много, например, у риновирусов их насчитывают более 100, у аденовирусов около 60. Вирус гриппа постоянно меняет свою структуру, и новый, измененный, вариант способен поражать человека вновь. Таким образом переболевший гриппом имеет хороший иммунитет против конкретного штамма, но этот иммунный барьер не может оградить человека от измененного варианта. Новый штамм легко проникает в организм человека через этот барьер, что приводит вновь к развитию инфекции.</w:t>
      </w:r>
    </w:p>
    <w:p w14:paraId="77F601E8" w14:textId="77777777" w:rsidR="00261361" w:rsidRDefault="00261361">
      <w:pPr>
        <w:pStyle w:val="Textbody"/>
        <w:jc w:val="both"/>
        <w:rPr>
          <w:rFonts w:ascii="Liberation Serif" w:hAnsi="Liberation Serif"/>
          <w:color w:val="242424"/>
          <w:sz w:val="28"/>
          <w:szCs w:val="28"/>
        </w:rPr>
      </w:pPr>
    </w:p>
    <w:p w14:paraId="33B418A5" w14:textId="77777777" w:rsidR="00261361" w:rsidRDefault="00000000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32"/>
          <w:szCs w:val="32"/>
        </w:rPr>
      </w:pPr>
      <w:r>
        <w:rPr>
          <w:rFonts w:ascii="Liberation Serif" w:hAnsi="Liberation Serif"/>
          <w:b/>
          <w:color w:val="009688"/>
          <w:sz w:val="32"/>
          <w:szCs w:val="32"/>
        </w:rPr>
        <w:t>Для кого опасен грипп</w:t>
      </w:r>
    </w:p>
    <w:p w14:paraId="1F22330E" w14:textId="77777777" w:rsidR="00261361" w:rsidRDefault="00000000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Особенно тяжело переносят грипп дети и пожилые люди, для этих возрастных групп очень опасны осложнения, которые могут развиться во время заболевания. Дети болеют гриппом тяжело в связи с тем, что их иммунная система еще не встречалась с данным вирусом, а для пожилых людей, так же, как и для людей с хроническими заболеваниями, вирус опасен по причине ослабленной иммунной системы.</w:t>
      </w:r>
    </w:p>
    <w:p w14:paraId="7E0D7401" w14:textId="77777777" w:rsidR="00261361" w:rsidRDefault="00261361">
      <w:pPr>
        <w:pStyle w:val="Textbody"/>
        <w:spacing w:after="0"/>
        <w:jc w:val="both"/>
        <w:rPr>
          <w:rFonts w:ascii="Liberation Serif" w:hAnsi="Liberation Serif"/>
          <w:b/>
          <w:color w:val="651FFF"/>
          <w:sz w:val="28"/>
          <w:szCs w:val="28"/>
        </w:rPr>
      </w:pPr>
    </w:p>
    <w:p w14:paraId="652834FC" w14:textId="77777777" w:rsidR="00261361" w:rsidRDefault="00000000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32"/>
          <w:szCs w:val="32"/>
        </w:rPr>
      </w:pPr>
      <w:r>
        <w:rPr>
          <w:rFonts w:ascii="Liberation Serif" w:hAnsi="Liberation Serif"/>
          <w:b/>
          <w:color w:val="009688"/>
          <w:sz w:val="32"/>
          <w:szCs w:val="32"/>
        </w:rPr>
        <w:lastRenderedPageBreak/>
        <w:t>Кто в группе риска</w:t>
      </w:r>
    </w:p>
    <w:p w14:paraId="528593AB" w14:textId="77777777" w:rsidR="00261361" w:rsidRDefault="00000000">
      <w:pPr>
        <w:pStyle w:val="Textbody"/>
        <w:numPr>
          <w:ilvl w:val="0"/>
          <w:numId w:val="1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дети младше 2-х лет;</w:t>
      </w:r>
    </w:p>
    <w:p w14:paraId="697EE514" w14:textId="77777777" w:rsidR="00261361" w:rsidRDefault="00000000">
      <w:pPr>
        <w:pStyle w:val="Textbody"/>
        <w:numPr>
          <w:ilvl w:val="0"/>
          <w:numId w:val="1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люди старше 60 лет;</w:t>
      </w:r>
    </w:p>
    <w:p w14:paraId="442727ED" w14:textId="77777777" w:rsidR="00261361" w:rsidRDefault="00000000">
      <w:pPr>
        <w:pStyle w:val="Textbody"/>
        <w:numPr>
          <w:ilvl w:val="0"/>
          <w:numId w:val="1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больные хроническими заболеваниями легких (бронхиальная астма, хроническая обструктивная болезнь легких и др.;</w:t>
      </w:r>
    </w:p>
    <w:p w14:paraId="2D338C03" w14:textId="77777777" w:rsidR="00261361" w:rsidRDefault="00000000">
      <w:pPr>
        <w:pStyle w:val="Textbody"/>
        <w:numPr>
          <w:ilvl w:val="0"/>
          <w:numId w:val="1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больные хроническими заболеваниями сердечно-сосудистой системы (врожденные пороки сердца, ишемическая болезнь сердца, сердечная недостаточность);</w:t>
      </w:r>
    </w:p>
    <w:p w14:paraId="2D8F0B8F" w14:textId="77777777" w:rsidR="00261361" w:rsidRDefault="00000000">
      <w:pPr>
        <w:pStyle w:val="Textbody"/>
        <w:numPr>
          <w:ilvl w:val="0"/>
          <w:numId w:val="1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больные хроническими заболеваниями печени (цирроз);</w:t>
      </w:r>
    </w:p>
    <w:p w14:paraId="63BB36D4" w14:textId="77777777" w:rsidR="00261361" w:rsidRDefault="00000000">
      <w:pPr>
        <w:pStyle w:val="Textbody"/>
        <w:numPr>
          <w:ilvl w:val="0"/>
          <w:numId w:val="1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больные с хроническими заболеваниями почек;</w:t>
      </w:r>
    </w:p>
    <w:p w14:paraId="2033409A" w14:textId="77777777" w:rsidR="00261361" w:rsidRDefault="00000000">
      <w:pPr>
        <w:pStyle w:val="Textbody"/>
        <w:numPr>
          <w:ilvl w:val="0"/>
          <w:numId w:val="1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больные с иммунодефицитными состояниями;</w:t>
      </w:r>
    </w:p>
    <w:p w14:paraId="694228C3" w14:textId="77777777" w:rsidR="00261361" w:rsidRDefault="00000000">
      <w:pPr>
        <w:pStyle w:val="Textbody"/>
        <w:numPr>
          <w:ilvl w:val="0"/>
          <w:numId w:val="1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больные с заболеваниями эндокринной системы и нарушениями обмена веществ;</w:t>
      </w:r>
    </w:p>
    <w:p w14:paraId="2A22B25C" w14:textId="77777777" w:rsidR="00261361" w:rsidRDefault="00000000">
      <w:pPr>
        <w:pStyle w:val="Textbody"/>
        <w:numPr>
          <w:ilvl w:val="0"/>
          <w:numId w:val="1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беременные женщины;</w:t>
      </w:r>
    </w:p>
    <w:p w14:paraId="10212E05" w14:textId="77777777" w:rsidR="00261361" w:rsidRDefault="00000000">
      <w:pPr>
        <w:pStyle w:val="Textbody"/>
        <w:numPr>
          <w:ilvl w:val="0"/>
          <w:numId w:val="1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медицинский персонал;</w:t>
      </w:r>
    </w:p>
    <w:p w14:paraId="63EF2AF0" w14:textId="77777777" w:rsidR="00261361" w:rsidRDefault="00000000">
      <w:pPr>
        <w:pStyle w:val="Textbody"/>
        <w:numPr>
          <w:ilvl w:val="0"/>
          <w:numId w:val="1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работники общественного транспорта, предприятий общественного питания и др.</w:t>
      </w:r>
    </w:p>
    <w:p w14:paraId="694F3112" w14:textId="77777777" w:rsidR="00261361" w:rsidRDefault="00261361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</w:p>
    <w:p w14:paraId="1E1A715C" w14:textId="77777777" w:rsidR="00261361" w:rsidRDefault="00000000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32"/>
          <w:szCs w:val="32"/>
        </w:rPr>
      </w:pPr>
      <w:r>
        <w:rPr>
          <w:rFonts w:ascii="Liberation Serif" w:hAnsi="Liberation Serif"/>
          <w:b/>
          <w:color w:val="009688"/>
          <w:sz w:val="32"/>
          <w:szCs w:val="32"/>
        </w:rPr>
        <w:t>Как происходит заражение гриппом</w:t>
      </w:r>
    </w:p>
    <w:p w14:paraId="777B8686" w14:textId="77777777" w:rsidR="00261361" w:rsidRDefault="00000000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Грипп очень заразное заболевание. Эта инфекция передается от больного человека здоровому с невидимыми капельками слюны или слизи, которые выделяются во время чихания, кашля и даже во время разговора. Кроме того, вирус гриппа передается через грязные руки, если на них есть засохшие капельки инфицированной биологической жидкости больного человека.</w:t>
      </w:r>
    </w:p>
    <w:p w14:paraId="58E4B40C" w14:textId="77777777" w:rsidR="00261361" w:rsidRDefault="00261361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</w:p>
    <w:p w14:paraId="58DC0374" w14:textId="77777777" w:rsidR="00261361" w:rsidRDefault="00000000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28"/>
          <w:szCs w:val="28"/>
        </w:rPr>
      </w:pPr>
      <w:r>
        <w:rPr>
          <w:rFonts w:ascii="Liberation Serif" w:hAnsi="Liberation Serif"/>
          <w:b/>
          <w:color w:val="009688"/>
          <w:sz w:val="28"/>
          <w:szCs w:val="28"/>
        </w:rPr>
        <w:t>Симптомы гриппа</w:t>
      </w:r>
    </w:p>
    <w:p w14:paraId="0B7D63D8" w14:textId="77777777" w:rsidR="00261361" w:rsidRDefault="00000000">
      <w:pPr>
        <w:pStyle w:val="Textbody"/>
        <w:numPr>
          <w:ilvl w:val="0"/>
          <w:numId w:val="2"/>
        </w:numPr>
        <w:spacing w:after="0"/>
        <w:jc w:val="both"/>
      </w:pPr>
      <w:r>
        <w:rPr>
          <w:rFonts w:ascii="Liberation Serif" w:hAnsi="Liberation Serif"/>
          <w:color w:val="242424"/>
          <w:sz w:val="28"/>
          <w:szCs w:val="28"/>
        </w:rPr>
        <w:t>высокая температура (38-40</w:t>
      </w:r>
      <w:r>
        <w:rPr>
          <w:color w:val="242424"/>
          <w:sz w:val="28"/>
          <w:szCs w:val="28"/>
        </w:rPr>
        <w:t>°</w:t>
      </w:r>
      <w:r>
        <w:rPr>
          <w:rFonts w:ascii="Liberation Serif" w:hAnsi="Liberation Serif"/>
          <w:color w:val="242424"/>
          <w:sz w:val="28"/>
          <w:szCs w:val="28"/>
        </w:rPr>
        <w:t>С);</w:t>
      </w:r>
    </w:p>
    <w:p w14:paraId="646BFBC1" w14:textId="77777777" w:rsidR="00261361" w:rsidRDefault="00000000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заложенность носа, редкий сухой кашель, першение в ротоглотке, несильная боль в горле;</w:t>
      </w:r>
    </w:p>
    <w:p w14:paraId="1DA6145A" w14:textId="77777777" w:rsidR="00261361" w:rsidRDefault="00000000">
      <w:pPr>
        <w:pStyle w:val="Textbody"/>
        <w:numPr>
          <w:ilvl w:val="0"/>
          <w:numId w:val="2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озноб, общее недомогание, головная боль, боли в мышцах (ногах, пояснице), слабость, боли при движении глазных яблок;</w:t>
      </w:r>
    </w:p>
    <w:p w14:paraId="07677021" w14:textId="77777777" w:rsidR="00261361" w:rsidRDefault="00000000">
      <w:pPr>
        <w:pStyle w:val="Textbody"/>
        <w:numPr>
          <w:ilvl w:val="0"/>
          <w:numId w:val="3"/>
        </w:numPr>
        <w:spacing w:after="150"/>
        <w:jc w:val="both"/>
      </w:pPr>
      <w:r>
        <w:rPr>
          <w:rFonts w:ascii="Liberation Serif" w:hAnsi="Liberation Serif"/>
          <w:color w:val="242424"/>
          <w:sz w:val="28"/>
          <w:szCs w:val="28"/>
        </w:rPr>
        <w:lastRenderedPageBreak/>
        <w:t>отсутствие аппетита, иногда тошнота и рвота, у детей иногда отмечается также диарея.</w:t>
      </w:r>
    </w:p>
    <w:p w14:paraId="264554A4" w14:textId="77777777" w:rsidR="00261361" w:rsidRDefault="00000000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Признаки интоксикации продолжаются около 5 дней. Если температура держится дольше, возможно, возникли осложнения.</w:t>
      </w:r>
    </w:p>
    <w:p w14:paraId="4CCCE953" w14:textId="77777777" w:rsidR="00261361" w:rsidRDefault="00000000">
      <w:pPr>
        <w:pStyle w:val="Textbody"/>
        <w:spacing w:after="0"/>
        <w:jc w:val="both"/>
      </w:pPr>
      <w:r>
        <w:rPr>
          <w:rFonts w:ascii="Liberation Serif" w:hAnsi="Liberation Serif"/>
          <w:b/>
          <w:noProof/>
          <w:color w:val="242424"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2A2F431C" wp14:editId="722E4483">
            <wp:simplePos x="0" y="0"/>
            <wp:positionH relativeFrom="column">
              <wp:posOffset>66595</wp:posOffset>
            </wp:positionH>
            <wp:positionV relativeFrom="paragraph">
              <wp:posOffset>-60844</wp:posOffset>
            </wp:positionV>
            <wp:extent cx="5931356" cy="3985202"/>
            <wp:effectExtent l="0" t="0" r="0" b="0"/>
            <wp:wrapTopAndBottom/>
            <wp:docPr id="2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t="47654" r="3080" b="3571"/>
                    <a:stretch>
                      <a:fillRect/>
                    </a:stretch>
                  </pic:blipFill>
                  <pic:spPr>
                    <a:xfrm>
                      <a:off x="0" y="0"/>
                      <a:ext cx="5931356" cy="39852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C1FF582" w14:textId="77777777" w:rsidR="00261361" w:rsidRDefault="00000000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32"/>
          <w:szCs w:val="32"/>
        </w:rPr>
      </w:pPr>
      <w:r>
        <w:rPr>
          <w:rFonts w:ascii="Liberation Serif" w:hAnsi="Liberation Serif"/>
          <w:b/>
          <w:color w:val="009688"/>
          <w:sz w:val="32"/>
          <w:szCs w:val="32"/>
        </w:rPr>
        <w:t>Осложнения гриппа</w:t>
      </w:r>
    </w:p>
    <w:p w14:paraId="211A6CB2" w14:textId="77777777" w:rsidR="00261361" w:rsidRDefault="00000000">
      <w:pPr>
        <w:pStyle w:val="Textbody"/>
        <w:numPr>
          <w:ilvl w:val="0"/>
          <w:numId w:val="4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пневмония (вероятность летального исхода 40%);</w:t>
      </w:r>
    </w:p>
    <w:p w14:paraId="0DC8B4DF" w14:textId="77777777" w:rsidR="00261361" w:rsidRDefault="00000000">
      <w:pPr>
        <w:pStyle w:val="Textbody"/>
        <w:numPr>
          <w:ilvl w:val="0"/>
          <w:numId w:val="4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энцефалиты, менингиты;</w:t>
      </w:r>
    </w:p>
    <w:p w14:paraId="67CF7812" w14:textId="77777777" w:rsidR="00261361" w:rsidRDefault="00000000">
      <w:pPr>
        <w:pStyle w:val="Textbody"/>
        <w:numPr>
          <w:ilvl w:val="0"/>
          <w:numId w:val="4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грипп у беременной женщины может вызвать осложнения беременности, патологии плода;</w:t>
      </w:r>
    </w:p>
    <w:p w14:paraId="1D3E3910" w14:textId="77777777" w:rsidR="00261361" w:rsidRDefault="00000000">
      <w:pPr>
        <w:pStyle w:val="Textbody"/>
        <w:numPr>
          <w:ilvl w:val="0"/>
          <w:numId w:val="4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обострение хронических заболеваний.</w:t>
      </w:r>
    </w:p>
    <w:p w14:paraId="771FCB37" w14:textId="77777777" w:rsidR="00261361" w:rsidRDefault="00261361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</w:p>
    <w:p w14:paraId="19C3E3DC" w14:textId="77777777" w:rsidR="00261361" w:rsidRDefault="00000000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32"/>
          <w:szCs w:val="32"/>
        </w:rPr>
      </w:pPr>
      <w:r>
        <w:rPr>
          <w:rFonts w:ascii="Liberation Serif" w:hAnsi="Liberation Serif"/>
          <w:b/>
          <w:color w:val="009688"/>
          <w:sz w:val="32"/>
          <w:szCs w:val="32"/>
        </w:rPr>
        <w:t>Что делать, если заболели гриппом</w:t>
      </w:r>
    </w:p>
    <w:p w14:paraId="0B093189" w14:textId="77777777" w:rsidR="00261361" w:rsidRDefault="00000000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Заболевший человек должен оставаться дома и не создавать угрозу заражения для окружающих. Лечение заболевания проводится под контролем врача, который только после осмотра пациента назначает схему лечения и дает другие рекомендации. Больной гриппом должен соблюдать постельный режим, включить в рацион фрукты и овощи богатые витаминами, рекомендуется обильное питье.</w:t>
      </w:r>
    </w:p>
    <w:p w14:paraId="7ABE1A99" w14:textId="77777777" w:rsidR="00261361" w:rsidRDefault="00000000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32"/>
          <w:szCs w:val="32"/>
        </w:rPr>
      </w:pPr>
      <w:r>
        <w:rPr>
          <w:rFonts w:ascii="Liberation Serif" w:hAnsi="Liberation Serif"/>
          <w:b/>
          <w:color w:val="009688"/>
          <w:sz w:val="32"/>
          <w:szCs w:val="32"/>
        </w:rPr>
        <w:lastRenderedPageBreak/>
        <w:t>Антибиотики и грипп</w:t>
      </w:r>
    </w:p>
    <w:p w14:paraId="6A0F6ADF" w14:textId="77777777" w:rsidR="00261361" w:rsidRDefault="00000000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Принимать антибиотики в первые дни заболевания гриппом — большая ошибка. Антибактериальные препараты не способны справиться с вирусом, а кроме того, они убивают нормальную микрофлору и ослабляют иммунитет. Антибиотики назначаются врачом только в случае развития осложнений, вызванных присоединением бактериальной инфекции.</w:t>
      </w:r>
    </w:p>
    <w:p w14:paraId="6C83E0A0" w14:textId="77777777" w:rsidR="00261361" w:rsidRDefault="00261361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</w:p>
    <w:p w14:paraId="1A4D3E62" w14:textId="77777777" w:rsidR="00261361" w:rsidRDefault="00000000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32"/>
          <w:szCs w:val="32"/>
        </w:rPr>
      </w:pPr>
      <w:r>
        <w:rPr>
          <w:rFonts w:ascii="Liberation Serif" w:hAnsi="Liberation Serif"/>
          <w:b/>
          <w:color w:val="009688"/>
          <w:sz w:val="32"/>
          <w:szCs w:val="32"/>
        </w:rPr>
        <w:t>Профилактика гриппа</w:t>
      </w:r>
    </w:p>
    <w:p w14:paraId="205EEA94" w14:textId="77777777" w:rsidR="00261361" w:rsidRDefault="00000000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Самым эффективным способом профилактики является вакцинация. Состав вакцины против гриппа меняется ежегодно по рекомендации ВОЗ.</w:t>
      </w:r>
    </w:p>
    <w:p w14:paraId="7459F359" w14:textId="77777777" w:rsidR="00261361" w:rsidRDefault="00000000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Прежде всего, вакцинироваться рекомендуется тем, кто входит в группу риска.</w:t>
      </w:r>
    </w:p>
    <w:p w14:paraId="39D99764" w14:textId="77777777" w:rsidR="00261361" w:rsidRDefault="00261361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</w:p>
    <w:p w14:paraId="6B91AD1E" w14:textId="77777777" w:rsidR="00261361" w:rsidRDefault="00000000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32"/>
          <w:szCs w:val="32"/>
        </w:rPr>
      </w:pPr>
      <w:r>
        <w:rPr>
          <w:rFonts w:ascii="Liberation Serif" w:hAnsi="Liberation Serif"/>
          <w:b/>
          <w:color w:val="009688"/>
          <w:sz w:val="32"/>
          <w:szCs w:val="32"/>
        </w:rPr>
        <w:t>Кроме того, для профилактики гриппа</w:t>
      </w:r>
    </w:p>
    <w:p w14:paraId="4EAB5747" w14:textId="77777777" w:rsidR="00261361" w:rsidRDefault="00000000">
      <w:pPr>
        <w:pStyle w:val="Textbody"/>
        <w:numPr>
          <w:ilvl w:val="0"/>
          <w:numId w:val="5"/>
        </w:numPr>
        <w:spacing w:after="150"/>
        <w:jc w:val="both"/>
      </w:pPr>
      <w:r>
        <w:rPr>
          <w:rFonts w:ascii="Liberation Serif" w:hAnsi="Liberation Serif"/>
          <w:color w:val="242424"/>
          <w:sz w:val="28"/>
          <w:szCs w:val="28"/>
        </w:rPr>
        <w:t>часто</w:t>
      </w:r>
      <w:r>
        <w:rPr>
          <w:rFonts w:ascii="Liberation Serif" w:hAnsi="Liberation Serif"/>
          <w:color w:val="000000"/>
          <w:sz w:val="28"/>
          <w:szCs w:val="28"/>
        </w:rPr>
        <w:t xml:space="preserve"> и тщательно мойте руки с мылом, особенно после кашля или чихания. Спиртосодержащие средства для очистки рук также эффективны;</w:t>
      </w:r>
    </w:p>
    <w:p w14:paraId="1E40108B" w14:textId="77777777" w:rsidR="00261361" w:rsidRDefault="00000000">
      <w:pPr>
        <w:pStyle w:val="Textbody"/>
        <w:numPr>
          <w:ilvl w:val="0"/>
          <w:numId w:val="5"/>
        </w:numPr>
        <w:spacing w:after="150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избегайте контактов с людьми с гриппоподобными симптомами (по возможности держаться от них на расстоянии примерно 1 метра);</w:t>
      </w:r>
    </w:p>
    <w:p w14:paraId="1AC75E7E" w14:textId="77777777" w:rsidR="00261361" w:rsidRDefault="00000000">
      <w:pPr>
        <w:pStyle w:val="Textbody"/>
        <w:numPr>
          <w:ilvl w:val="0"/>
          <w:numId w:val="5"/>
        </w:numPr>
        <w:spacing w:after="150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регулярно проветривайте помещения, проводите влажную уборку;</w:t>
      </w:r>
    </w:p>
    <w:p w14:paraId="6D80D1E0" w14:textId="77777777" w:rsidR="00261361" w:rsidRDefault="00000000">
      <w:pPr>
        <w:pStyle w:val="Textbody"/>
        <w:numPr>
          <w:ilvl w:val="0"/>
          <w:numId w:val="5"/>
        </w:numPr>
        <w:spacing w:after="150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реже посещайте места скопления людей;</w:t>
      </w:r>
    </w:p>
    <w:p w14:paraId="020070DF" w14:textId="77777777" w:rsidR="00261361" w:rsidRDefault="00000000">
      <w:pPr>
        <w:pStyle w:val="Textbody"/>
        <w:numPr>
          <w:ilvl w:val="0"/>
          <w:numId w:val="5"/>
        </w:numPr>
        <w:spacing w:after="150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рекомендуется использовать маску в местах скопления людей. Заменять использованную маску на новую чистую маску, как только используемая маска станет влажной. Не следует использовать повторно маски, предназначенные для одноразового использования;</w:t>
      </w:r>
    </w:p>
    <w:p w14:paraId="65F6BD1A" w14:textId="77777777" w:rsidR="00261361" w:rsidRDefault="00000000">
      <w:pPr>
        <w:pStyle w:val="Textbody"/>
        <w:numPr>
          <w:ilvl w:val="0"/>
          <w:numId w:val="5"/>
        </w:numPr>
        <w:spacing w:after="150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избегайте объятий, поцелуев и рукопожатий при встречах;</w:t>
      </w:r>
    </w:p>
    <w:p w14:paraId="45C18117" w14:textId="77777777" w:rsidR="00261361" w:rsidRDefault="00000000">
      <w:pPr>
        <w:pStyle w:val="Textbody"/>
        <w:numPr>
          <w:ilvl w:val="0"/>
          <w:numId w:val="5"/>
        </w:numPr>
        <w:spacing w:after="150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не трогайте лицо, глаза, нос немытыми руками;</w:t>
      </w:r>
    </w:p>
    <w:p w14:paraId="2B821664" w14:textId="77777777" w:rsidR="00261361" w:rsidRDefault="00000000">
      <w:pPr>
        <w:pStyle w:val="Textbody"/>
        <w:numPr>
          <w:ilvl w:val="0"/>
          <w:numId w:val="5"/>
        </w:numPr>
        <w:spacing w:after="150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придерживайтесь здорового образа жизни, включая полноценный сон, употребление «здоровой» пищи, физическую активность;</w:t>
      </w:r>
    </w:p>
    <w:p w14:paraId="38A1B54C" w14:textId="77777777" w:rsidR="00261361" w:rsidRDefault="00000000">
      <w:pPr>
        <w:pStyle w:val="Textbody"/>
        <w:numPr>
          <w:ilvl w:val="0"/>
          <w:numId w:val="5"/>
        </w:numPr>
        <w:spacing w:after="150"/>
        <w:jc w:val="both"/>
      </w:pPr>
      <w:r>
        <w:rPr>
          <w:rFonts w:ascii="Liberation Serif" w:hAnsi="Liberation Serif"/>
          <w:color w:val="000000"/>
          <w:sz w:val="28"/>
          <w:szCs w:val="28"/>
        </w:rPr>
        <w:t>в случае появ</w:t>
      </w:r>
      <w:r>
        <w:rPr>
          <w:rFonts w:ascii="Liberation Serif" w:hAnsi="Liberation Serif"/>
          <w:color w:val="242424"/>
          <w:sz w:val="28"/>
          <w:szCs w:val="28"/>
        </w:rPr>
        <w:t>ления заболевших в семье обратитесь к врачу.</w:t>
      </w:r>
    </w:p>
    <w:p w14:paraId="2EB4FC94" w14:textId="77777777" w:rsidR="00261361" w:rsidRDefault="00000000">
      <w:pPr>
        <w:pStyle w:val="Textbody"/>
        <w:spacing w:after="150"/>
        <w:jc w:val="both"/>
      </w:pPr>
      <w:r>
        <w:rPr>
          <w:rFonts w:ascii="Liberation Serif" w:hAnsi="Liberation Serif"/>
          <w:noProof/>
          <w:color w:val="242424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6192" behindDoc="0" locked="0" layoutInCell="1" allowOverlap="1" wp14:anchorId="74075065" wp14:editId="57A427CE">
            <wp:simplePos x="0" y="0"/>
            <wp:positionH relativeFrom="column">
              <wp:align>center</wp:align>
            </wp:positionH>
            <wp:positionV relativeFrom="paragraph">
              <wp:posOffset>26636</wp:posOffset>
            </wp:positionV>
            <wp:extent cx="4572722" cy="4916161"/>
            <wp:effectExtent l="0" t="0" r="0" b="0"/>
            <wp:wrapTopAndBottom/>
            <wp:docPr id="3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722" cy="49161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04A76AE" w14:textId="77777777" w:rsidR="00261361" w:rsidRDefault="00000000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32"/>
          <w:szCs w:val="32"/>
        </w:rPr>
      </w:pPr>
      <w:r>
        <w:rPr>
          <w:rFonts w:ascii="Liberation Serif" w:hAnsi="Liberation Serif"/>
          <w:b/>
          <w:color w:val="009688"/>
          <w:sz w:val="32"/>
          <w:szCs w:val="32"/>
        </w:rPr>
        <w:t>Почему нужна вакцинация от гриппа</w:t>
      </w:r>
    </w:p>
    <w:p w14:paraId="73B7E4E6" w14:textId="77777777" w:rsidR="00261361" w:rsidRDefault="00000000">
      <w:pPr>
        <w:pStyle w:val="Textbody"/>
        <w:numPr>
          <w:ilvl w:val="0"/>
          <w:numId w:val="6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грипп очень заразен;</w:t>
      </w:r>
    </w:p>
    <w:p w14:paraId="70D536C6" w14:textId="77777777" w:rsidR="00261361" w:rsidRDefault="00000000">
      <w:pPr>
        <w:pStyle w:val="Textbody"/>
        <w:numPr>
          <w:ilvl w:val="0"/>
          <w:numId w:val="6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быстро распространяется;</w:t>
      </w:r>
    </w:p>
    <w:p w14:paraId="3EA3476F" w14:textId="77777777" w:rsidR="00261361" w:rsidRDefault="00000000">
      <w:pPr>
        <w:pStyle w:val="Textbody"/>
        <w:numPr>
          <w:ilvl w:val="0"/>
          <w:numId w:val="6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вызывает серьезные осложнения;</w:t>
      </w:r>
    </w:p>
    <w:p w14:paraId="18F850C2" w14:textId="77777777" w:rsidR="00261361" w:rsidRDefault="00000000">
      <w:pPr>
        <w:pStyle w:val="Textbody"/>
        <w:numPr>
          <w:ilvl w:val="0"/>
          <w:numId w:val="6"/>
        </w:numPr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протекает намного тяжелее других ОРВИ.</w:t>
      </w:r>
    </w:p>
    <w:p w14:paraId="093ED761" w14:textId="77777777" w:rsidR="00261361" w:rsidRDefault="00000000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Вакцинация детей против гриппа возможна, начиная с 6-месячного возраста. Для надежной защиты от гриппа вакцинацию необходимо проводить ежегодно.</w:t>
      </w:r>
    </w:p>
    <w:p w14:paraId="4AD960DB" w14:textId="77777777" w:rsidR="00261361" w:rsidRDefault="00261361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</w:p>
    <w:p w14:paraId="10658961" w14:textId="77777777" w:rsidR="00261361" w:rsidRDefault="00000000">
      <w:pPr>
        <w:pStyle w:val="Textbody"/>
        <w:spacing w:after="0"/>
        <w:jc w:val="center"/>
        <w:rPr>
          <w:rFonts w:ascii="Liberation Serif" w:hAnsi="Liberation Serif"/>
          <w:b/>
          <w:color w:val="009688"/>
          <w:sz w:val="32"/>
          <w:szCs w:val="32"/>
        </w:rPr>
      </w:pPr>
      <w:r>
        <w:rPr>
          <w:rFonts w:ascii="Liberation Serif" w:hAnsi="Liberation Serif"/>
          <w:b/>
          <w:color w:val="009688"/>
          <w:sz w:val="32"/>
          <w:szCs w:val="32"/>
        </w:rPr>
        <w:t>Как защитить от гриппа детей</w:t>
      </w:r>
    </w:p>
    <w:p w14:paraId="2253FD38" w14:textId="77777777" w:rsidR="00261361" w:rsidRDefault="00000000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Чтобы защитить от гриппа детей в возрасте до 6 месяцев, необходимо провести вакцинацию всех контактирующих с ребенком лиц до начала эпидемии гриппа. Взрослые должны соблюдать основные меры профилактики. В период эпидемии запрещено посещать с младенцем места массового скопления людей, а также не рекомендуется собирать дома гостей.</w:t>
      </w:r>
    </w:p>
    <w:p w14:paraId="0B2622EA" w14:textId="77777777" w:rsidR="00261361" w:rsidRDefault="00000000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lastRenderedPageBreak/>
        <w:t>Детей старше 6 месяцев можно прививать от гриппа и, кроме этого, чаще гулять с ребенком на свежем воздухе, воздержаться от посещения мест массового скопления людей.</w:t>
      </w:r>
    </w:p>
    <w:p w14:paraId="51162F1E" w14:textId="77777777" w:rsidR="00261361" w:rsidRDefault="00000000">
      <w:pPr>
        <w:pStyle w:val="Textbody"/>
        <w:spacing w:after="150"/>
        <w:jc w:val="both"/>
        <w:rPr>
          <w:rFonts w:ascii="Liberation Serif" w:hAnsi="Liberation Serif"/>
          <w:color w:val="242424"/>
          <w:sz w:val="28"/>
          <w:szCs w:val="28"/>
        </w:rPr>
      </w:pPr>
      <w:r>
        <w:rPr>
          <w:rFonts w:ascii="Liberation Serif" w:hAnsi="Liberation Serif"/>
          <w:color w:val="242424"/>
          <w:sz w:val="28"/>
          <w:szCs w:val="28"/>
        </w:rPr>
        <w:t>Будьте здоровы!</w:t>
      </w:r>
    </w:p>
    <w:p w14:paraId="5B1A7002" w14:textId="77777777" w:rsidR="00261361" w:rsidRDefault="00000000">
      <w:pPr>
        <w:pStyle w:val="Textbody"/>
      </w:pPr>
      <w:r>
        <w:rPr>
          <w:noProof/>
          <w:lang w:eastAsia="ru-RU" w:bidi="ar-SA"/>
        </w:rPr>
        <w:drawing>
          <wp:anchor distT="0" distB="0" distL="114300" distR="114300" simplePos="0" relativeHeight="251657216" behindDoc="0" locked="0" layoutInCell="1" allowOverlap="1" wp14:anchorId="4F97E014" wp14:editId="107C3BBB">
            <wp:simplePos x="0" y="0"/>
            <wp:positionH relativeFrom="column">
              <wp:posOffset>47521</wp:posOffset>
            </wp:positionH>
            <wp:positionV relativeFrom="paragraph">
              <wp:posOffset>189363</wp:posOffset>
            </wp:positionV>
            <wp:extent cx="6119996" cy="7604644"/>
            <wp:effectExtent l="0" t="0" r="0" b="0"/>
            <wp:wrapTopAndBottom/>
            <wp:docPr id="4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b="6929"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76046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047DBF6" w14:textId="77777777" w:rsidR="00261361" w:rsidRDefault="00261361">
      <w:pPr>
        <w:pStyle w:val="Textbody"/>
      </w:pPr>
    </w:p>
    <w:sectPr w:rsidR="00261361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2A797" w14:textId="77777777" w:rsidR="009A2B56" w:rsidRDefault="009A2B56">
      <w:r>
        <w:separator/>
      </w:r>
    </w:p>
  </w:endnote>
  <w:endnote w:type="continuationSeparator" w:id="0">
    <w:p w14:paraId="4E0503F9" w14:textId="77777777" w:rsidR="009A2B56" w:rsidRDefault="009A2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Segoe UI Symbol"/>
    <w:charset w:val="02"/>
    <w:family w:val="auto"/>
    <w:pitch w:val="default"/>
  </w:font>
  <w:font w:name="PT Astra Serif">
    <w:altName w:val="Arial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libri"/>
    <w:charset w:val="00"/>
    <w:family w:val="swiss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AB770" w14:textId="77777777" w:rsidR="009A2B56" w:rsidRDefault="009A2B56">
      <w:r>
        <w:rPr>
          <w:color w:val="000000"/>
        </w:rPr>
        <w:separator/>
      </w:r>
    </w:p>
  </w:footnote>
  <w:footnote w:type="continuationSeparator" w:id="0">
    <w:p w14:paraId="5012141B" w14:textId="77777777" w:rsidR="009A2B56" w:rsidRDefault="009A2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D1B89"/>
    <w:multiLevelType w:val="multilevel"/>
    <w:tmpl w:val="184C8B8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27035CF3"/>
    <w:multiLevelType w:val="multilevel"/>
    <w:tmpl w:val="2550BA5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3FE87A6D"/>
    <w:multiLevelType w:val="multilevel"/>
    <w:tmpl w:val="DEBA167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546B670F"/>
    <w:multiLevelType w:val="multilevel"/>
    <w:tmpl w:val="FA44C68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5CA85DD3"/>
    <w:multiLevelType w:val="multilevel"/>
    <w:tmpl w:val="80F6046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65B9446D"/>
    <w:multiLevelType w:val="multilevel"/>
    <w:tmpl w:val="ACE65D9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491947281">
    <w:abstractNumId w:val="1"/>
  </w:num>
  <w:num w:numId="2" w16cid:durableId="1598631967">
    <w:abstractNumId w:val="0"/>
  </w:num>
  <w:num w:numId="3" w16cid:durableId="1326319751">
    <w:abstractNumId w:val="2"/>
  </w:num>
  <w:num w:numId="4" w16cid:durableId="1811744613">
    <w:abstractNumId w:val="5"/>
  </w:num>
  <w:num w:numId="5" w16cid:durableId="451748617">
    <w:abstractNumId w:val="4"/>
  </w:num>
  <w:num w:numId="6" w16cid:durableId="2036497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61361"/>
    <w:rsid w:val="00261361"/>
    <w:rsid w:val="009A2B56"/>
    <w:rsid w:val="00A3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67269"/>
  <w15:docId w15:val="{8342969C-A200-457E-AF5C-4C45288A7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="Tahoma" w:hAnsi="PT Astra Serif" w:cs="Noto Sans Devanagari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2">
    <w:name w:val="heading 2"/>
    <w:basedOn w:val="Standard"/>
    <w:next w:val="Standard"/>
    <w:uiPriority w:val="9"/>
    <w:unhideWhenUsed/>
    <w:qFormat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eastAsia="PT Astra Serif"/>
    </w:rPr>
  </w:style>
  <w:style w:type="paragraph" w:styleId="a4">
    <w:name w:val="caption"/>
    <w:basedOn w:val="Standard"/>
    <w:pPr>
      <w:suppressLineNumbers/>
      <w:spacing w:before="120" w:after="120"/>
    </w:pPr>
    <w:rPr>
      <w:rFonts w:eastAsia="PT Astra Serif"/>
      <w:i/>
      <w:iCs/>
    </w:rPr>
  </w:style>
  <w:style w:type="paragraph" w:customStyle="1" w:styleId="Index">
    <w:name w:val="Index"/>
    <w:basedOn w:val="Standard"/>
    <w:pPr>
      <w:suppressLineNumbers/>
    </w:pPr>
    <w:rPr>
      <w:rFonts w:eastAsia="PT Astra Serif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823</Words>
  <Characters>4696</Characters>
  <Application>Microsoft Office Word</Application>
  <DocSecurity>0</DocSecurity>
  <Lines>39</Lines>
  <Paragraphs>11</Paragraphs>
  <ScaleCrop>false</ScaleCrop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Kab61_1</dc:creator>
  <cp:lastModifiedBy>Oleg Kalinin</cp:lastModifiedBy>
  <cp:revision>2</cp:revision>
  <dcterms:created xsi:type="dcterms:W3CDTF">2022-12-08T05:57:00Z</dcterms:created>
  <dcterms:modified xsi:type="dcterms:W3CDTF">2022-12-08T05:57:00Z</dcterms:modified>
</cp:coreProperties>
</file>